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62" w:rsidRDefault="008D5827"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margin-left:-18pt;margin-top:108pt;width:512.6pt;height:90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" filled="f" stroked="f" strokeweight=".5pt">
            <v:textbox style="mso-next-textbox:#Поле 8">
              <w:txbxContent>
                <w:p w:rsidR="00EE3462" w:rsidRPr="00186241" w:rsidRDefault="005C59A4" w:rsidP="000B587C">
                  <w:pPr>
                    <w:spacing w:after="0" w:line="240" w:lineRule="auto"/>
                    <w:ind w:left="-360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Шановні </w:t>
                  </w:r>
                  <w:r w:rsidRPr="00186241">
                    <w:rPr>
                      <w:b/>
                      <w:sz w:val="36"/>
                      <w:szCs w:val="36"/>
                    </w:rPr>
                    <w:t>платники податків!</w:t>
                  </w:r>
                </w:p>
                <w:p w:rsidR="00EE3462" w:rsidRPr="00684452" w:rsidRDefault="00EE3462" w:rsidP="00186241">
                  <w:pPr>
                    <w:spacing w:after="0" w:line="240" w:lineRule="auto"/>
                    <w:ind w:left="-360"/>
                    <w:jc w:val="center"/>
                    <w:rPr>
                      <w:szCs w:val="40"/>
                    </w:rPr>
                  </w:pPr>
                  <w:r w:rsidRPr="00186241">
                    <w:rPr>
                      <w:b/>
                      <w:sz w:val="36"/>
                      <w:szCs w:val="36"/>
                    </w:rPr>
                    <w:t>З 2 липня 2018 року поч</w:t>
                  </w:r>
                  <w:r w:rsidR="00186241" w:rsidRPr="00186241">
                    <w:rPr>
                      <w:b/>
                      <w:sz w:val="36"/>
                      <w:szCs w:val="36"/>
                    </w:rPr>
                    <w:t>ну</w:t>
                  </w:r>
                  <w:r w:rsidRPr="00186241">
                    <w:rPr>
                      <w:b/>
                      <w:sz w:val="36"/>
                      <w:szCs w:val="36"/>
                    </w:rPr>
                    <w:t xml:space="preserve">ть діяти реквізити нових </w:t>
                  </w:r>
                  <w:r w:rsidR="00186241" w:rsidRPr="00186241">
                    <w:rPr>
                      <w:b/>
                      <w:sz w:val="36"/>
                      <w:szCs w:val="36"/>
                    </w:rPr>
                    <w:t xml:space="preserve">бюджетних рахунків для сплати податків, зборів та обов’язкових платежів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line id="Прямая соединительная линия 6" o:spid="_x0000_s1027" style="position:absolute;flip:x y;z-index:251654144;visibility:visible" from="-27pt,108pt" to="-27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" strokecolor="#a5a5a5" strokeweight="5pt">
            <v:stroke linestyle="thinThin" joinstyle="miter"/>
          </v:line>
        </w:pict>
      </w:r>
      <w:r>
        <w:rPr>
          <w:noProof/>
          <w:lang w:val="ru-RU" w:eastAsia="ru-RU"/>
        </w:rPr>
        <w:pict>
          <v:shape id="Поле 9" o:spid="_x0000_s1028" type="#_x0000_t202" style="position:absolute;margin-left:-18pt;margin-top:207pt;width:185.3pt;height:19.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" filled="f" stroked="f" strokeweight=".5pt">
            <v:textbox style="mso-next-textbox:#Поле 9">
              <w:txbxContent>
                <w:p w:rsidR="00EE3462" w:rsidRPr="00F45886" w:rsidRDefault="00EE3462" w:rsidP="001A503D">
                  <w:pPr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1</w:t>
                  </w:r>
                  <w:r w:rsidR="00CF4258">
                    <w:rPr>
                      <w:i/>
                      <w:sz w:val="16"/>
                      <w:lang w:val="ru-RU"/>
                    </w:rPr>
                    <w:t>4</w:t>
                  </w:r>
                  <w:r w:rsidRPr="00F45886">
                    <w:rPr>
                      <w:i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червн</w:t>
                  </w:r>
                  <w:r w:rsidRPr="00F45886">
                    <w:rPr>
                      <w:i/>
                      <w:sz w:val="16"/>
                    </w:rPr>
                    <w:t>я 201</w:t>
                  </w:r>
                  <w:r>
                    <w:rPr>
                      <w:i/>
                      <w:sz w:val="16"/>
                      <w:lang w:val="en-US"/>
                    </w:rPr>
                    <w:t>8</w:t>
                  </w:r>
                  <w:r>
                    <w:rPr>
                      <w:i/>
                      <w:sz w:val="16"/>
                    </w:rPr>
                    <w:t xml:space="preserve"> </w:t>
                  </w:r>
                  <w:r w:rsidRPr="00F45886">
                    <w:rPr>
                      <w:i/>
                      <w:sz w:val="16"/>
                    </w:rPr>
                    <w:t>року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Поле 1" o:spid="_x0000_s1029" type="#_x0000_t202" style="position:absolute;margin-left:-36pt;margin-top:234pt;width:531pt;height:46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" filled="f" stroked="f" strokeweight=".5pt">
            <v:textbox>
              <w:txbxContent>
                <w:p w:rsidR="00CF4258" w:rsidRPr="002C754B" w:rsidRDefault="00CF4258" w:rsidP="00CF4258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2C754B">
                    <w:rPr>
                      <w:sz w:val="28"/>
                      <w:szCs w:val="28"/>
                    </w:rPr>
                    <w:t xml:space="preserve">Головне управління ДФС </w:t>
                  </w:r>
                  <w:r w:rsidR="002C754B" w:rsidRPr="002C754B">
                    <w:rPr>
                      <w:sz w:val="28"/>
                      <w:szCs w:val="28"/>
                    </w:rPr>
                    <w:t>у Луганській</w:t>
                  </w:r>
                  <w:r w:rsidRPr="002C754B">
                    <w:rPr>
                      <w:sz w:val="28"/>
                      <w:szCs w:val="28"/>
                    </w:rPr>
                    <w:t xml:space="preserve"> області повідомляє про </w:t>
                  </w:r>
                  <w:r w:rsidR="002C754B" w:rsidRPr="002C754B">
                    <w:rPr>
                      <w:sz w:val="28"/>
                      <w:szCs w:val="28"/>
                    </w:rPr>
                    <w:t>зміну</w:t>
                  </w:r>
                  <w:r w:rsidRPr="002C754B">
                    <w:rPr>
                      <w:sz w:val="28"/>
                      <w:szCs w:val="28"/>
                    </w:rPr>
                    <w:t xml:space="preserve"> реквізит</w:t>
                  </w:r>
                  <w:r w:rsidR="002C754B" w:rsidRPr="002C754B">
                    <w:rPr>
                      <w:sz w:val="28"/>
                      <w:szCs w:val="28"/>
                    </w:rPr>
                    <w:t>ів</w:t>
                  </w:r>
                  <w:r w:rsidRPr="002C754B">
                    <w:rPr>
                      <w:sz w:val="28"/>
                      <w:szCs w:val="28"/>
                    </w:rPr>
                    <w:t xml:space="preserve"> бюджетних рахунків для сплати податків, зборів та обов’язкових платежів. </w:t>
                  </w:r>
                </w:p>
                <w:p w:rsidR="00CF4258" w:rsidRPr="002C754B" w:rsidRDefault="00CF4258" w:rsidP="00CF4258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2C754B">
                    <w:rPr>
                      <w:sz w:val="28"/>
                      <w:szCs w:val="28"/>
                    </w:rPr>
                    <w:t>З 02.07.2018, у зв’язку зі зміною порядку відкриття дохідних рахунків, зарахування всіх податків і зборів (на ЄСВ не розповсюджується) буде проводитися виключно через МФО 899998 центрального апарату Державної казначейської служби України, назва банку - Казначейство України (ЕАП). Діючі бюджетні рахунки будуть повністю закриті.</w:t>
                  </w:r>
                </w:p>
                <w:p w:rsidR="00CF4258" w:rsidRPr="002C754B" w:rsidRDefault="00CF4258" w:rsidP="00CF4258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2C754B">
                    <w:rPr>
                      <w:sz w:val="28"/>
                      <w:szCs w:val="28"/>
                    </w:rPr>
                    <w:t>Крім того, на виконання Пріоритетних напрямів діяльності Державної казначейської служби України на 2018 р. щодо запровадження централізованої моделі виконання дохідної частини бюджетів внесено зміни до наказів Мінфіну України:</w:t>
                  </w:r>
                </w:p>
                <w:p w:rsidR="00CF4258" w:rsidRPr="002C754B" w:rsidRDefault="00CF4258" w:rsidP="00CF4258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2C754B">
                    <w:rPr>
                      <w:sz w:val="28"/>
                      <w:szCs w:val="28"/>
                    </w:rPr>
                    <w:t>від 22.06.2012 р. № 758, яким затверджено Порядок відкриття та закриття рахунків у національній валюті в органах Держказначейства України;</w:t>
                  </w:r>
                </w:p>
                <w:p w:rsidR="00CF4258" w:rsidRPr="002C754B" w:rsidRDefault="00CF4258" w:rsidP="00CF4258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2C754B">
                    <w:rPr>
                      <w:sz w:val="28"/>
                      <w:szCs w:val="28"/>
                    </w:rPr>
                    <w:t>від 29.01.2013 р. № 43, яким затверджено Порядок казначейського обслуговування доходів та інших надходжень держбюджету;</w:t>
                  </w:r>
                </w:p>
                <w:p w:rsidR="00CF4258" w:rsidRDefault="00CF4258" w:rsidP="00CF4258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2C754B">
                    <w:rPr>
                      <w:sz w:val="28"/>
                      <w:szCs w:val="28"/>
                    </w:rPr>
                    <w:t>від 23.08.2012 р. № 938, яким затверджено Порядок казначейського обслуговування місцевих бюджетів.</w:t>
                  </w:r>
                </w:p>
                <w:p w:rsidR="00702A07" w:rsidRPr="002C754B" w:rsidRDefault="00702A07" w:rsidP="00CF4258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</w:p>
                <w:p w:rsidR="00CF4258" w:rsidRPr="00702A07" w:rsidRDefault="00CF4258" w:rsidP="00CF4258">
                  <w:pPr>
                    <w:pStyle w:val="a3"/>
                    <w:jc w:val="both"/>
                    <w:rPr>
                      <w:sz w:val="28"/>
                      <w:szCs w:val="28"/>
                    </w:rPr>
                  </w:pPr>
                  <w:r w:rsidRPr="002C754B">
                    <w:rPr>
                      <w:sz w:val="28"/>
                      <w:szCs w:val="28"/>
                    </w:rPr>
                    <w:t xml:space="preserve">З оновленими рахунками можна ознайомитися в Центрах обслуговування платників за місцем обліку та на </w:t>
                  </w:r>
                  <w:proofErr w:type="spellStart"/>
                  <w:r w:rsidRPr="002C754B">
                    <w:rPr>
                      <w:sz w:val="28"/>
                      <w:szCs w:val="28"/>
                    </w:rPr>
                    <w:t>субсайті</w:t>
                  </w:r>
                  <w:proofErr w:type="spellEnd"/>
                  <w:r w:rsidRPr="002C754B">
                    <w:rPr>
                      <w:sz w:val="28"/>
                      <w:szCs w:val="28"/>
                    </w:rPr>
                    <w:t xml:space="preserve"> Головного управління ДФС у Луганській області у </w:t>
                  </w:r>
                  <w:proofErr w:type="spellStart"/>
                  <w:r w:rsidRPr="002C754B">
                    <w:rPr>
                      <w:sz w:val="28"/>
                      <w:szCs w:val="28"/>
                      <w:lang w:val="ru-RU"/>
                    </w:rPr>
                    <w:t>розділі</w:t>
                  </w:r>
                  <w:proofErr w:type="spellEnd"/>
                  <w:r w:rsidRPr="002C754B">
                    <w:rPr>
                      <w:sz w:val="28"/>
                      <w:szCs w:val="28"/>
                    </w:rPr>
                    <w:t xml:space="preserve"> «Бюджетні рахунки» або за посиланням</w:t>
                  </w:r>
                  <w:r w:rsidRPr="002C754B">
                    <w:rPr>
                      <w:sz w:val="32"/>
                      <w:szCs w:val="32"/>
                    </w:rPr>
                    <w:t xml:space="preserve">: </w:t>
                  </w:r>
                  <w:hyperlink r:id="rId5" w:history="1">
                    <w:r w:rsidRPr="00702A07">
                      <w:rPr>
                        <w:rStyle w:val="a7"/>
                        <w:sz w:val="28"/>
                        <w:szCs w:val="28"/>
                      </w:rPr>
                      <w:t>http://lg.sfs.gov.ua/byudjetni-rahunki/</w:t>
                    </w:r>
                  </w:hyperlink>
                  <w:r w:rsidRPr="00702A07">
                    <w:rPr>
                      <w:sz w:val="28"/>
                      <w:szCs w:val="28"/>
                    </w:rPr>
                    <w:t xml:space="preserve"> </w:t>
                  </w:r>
                </w:p>
                <w:p w:rsidR="00EE3462" w:rsidRPr="002C754B" w:rsidRDefault="00EE3462" w:rsidP="00684452">
                  <w:pPr>
                    <w:spacing w:after="0" w:line="240" w:lineRule="auto"/>
                    <w:ind w:firstLine="902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E3462" w:rsidRPr="001D63C9" w:rsidRDefault="00EE3462" w:rsidP="00684452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hAnsi="Times New Roman"/>
                      <w:i/>
                      <w:sz w:val="36"/>
                      <w:szCs w:val="36"/>
                    </w:rPr>
                  </w:pPr>
                </w:p>
                <w:p w:rsidR="00EE3462" w:rsidRPr="001D63C9" w:rsidRDefault="00EE3462" w:rsidP="00684452">
                  <w:pPr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Поле 11" o:spid="_x0000_s1030" type="#_x0000_t202" style="position:absolute;margin-left:-45pt;margin-top:729pt;width:549pt;height:45pt;z-index:251662336;visibility:visible" fillcolor="#d8d8d8" stroked="f" strokeweight=".5pt">
            <v:textbox style="mso-next-textbox:#Поле 11">
              <w:txbxContent>
                <w:p w:rsidR="00EE3462" w:rsidRPr="00135AD5" w:rsidRDefault="00EE3462" w:rsidP="00767BBE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spacing w:val="-4"/>
                      <w:sz w:val="20"/>
                      <w:szCs w:val="20"/>
                    </w:rPr>
                  </w:pPr>
                  <w:r w:rsidRPr="00135AD5">
                    <w:rPr>
                      <w:rStyle w:val="a4"/>
                      <w:rFonts w:ascii="Calibri" w:hAnsi="Calibri" w:cs="Calibri"/>
                      <w:spacing w:val="-4"/>
                      <w:sz w:val="20"/>
                      <w:szCs w:val="20"/>
                    </w:rPr>
                    <w:t xml:space="preserve">Офіційний </w:t>
                  </w:r>
                  <w:proofErr w:type="spellStart"/>
                  <w:r w:rsidRPr="00135AD5">
                    <w:rPr>
                      <w:rStyle w:val="a4"/>
                      <w:rFonts w:ascii="Calibri" w:hAnsi="Calibri" w:cs="Calibri"/>
                      <w:spacing w:val="-4"/>
                      <w:sz w:val="20"/>
                      <w:szCs w:val="20"/>
                    </w:rPr>
                    <w:t>веб-портал</w:t>
                  </w:r>
                  <w:proofErr w:type="spellEnd"/>
                  <w:r w:rsidRPr="00135AD5">
                    <w:rPr>
                      <w:rStyle w:val="a4"/>
                      <w:rFonts w:ascii="Calibri" w:hAnsi="Calibri" w:cs="Calibri"/>
                      <w:spacing w:val="-4"/>
                      <w:sz w:val="20"/>
                      <w:szCs w:val="20"/>
                    </w:rPr>
                    <w:t xml:space="preserve"> Державної фіскальної служби України: </w:t>
                  </w:r>
                  <w:proofErr w:type="spellStart"/>
                  <w:r w:rsidRPr="00135AD5">
                    <w:rPr>
                      <w:rStyle w:val="a4"/>
                      <w:rFonts w:ascii="Calibri" w:hAnsi="Calibri" w:cs="Calibri"/>
                      <w:b w:val="0"/>
                      <w:spacing w:val="-4"/>
                      <w:sz w:val="20"/>
                      <w:szCs w:val="20"/>
                      <w:u w:val="single"/>
                      <w:lang w:val="en-US"/>
                    </w:rPr>
                    <w:t>sfs</w:t>
                  </w:r>
                  <w:proofErr w:type="spellEnd"/>
                  <w:r w:rsidRPr="00135AD5">
                    <w:rPr>
                      <w:rStyle w:val="a4"/>
                      <w:rFonts w:ascii="Calibri" w:hAnsi="Calibri" w:cs="Calibri"/>
                      <w:b w:val="0"/>
                      <w:spacing w:val="-4"/>
                      <w:sz w:val="20"/>
                      <w:szCs w:val="20"/>
                      <w:u w:val="single"/>
                    </w:rPr>
                    <w:t>.</w:t>
                  </w:r>
                  <w:proofErr w:type="spellStart"/>
                  <w:r w:rsidRPr="00135AD5">
                    <w:rPr>
                      <w:rStyle w:val="a4"/>
                      <w:rFonts w:ascii="Calibri" w:hAnsi="Calibri" w:cs="Calibri"/>
                      <w:b w:val="0"/>
                      <w:spacing w:val="-4"/>
                      <w:sz w:val="20"/>
                      <w:szCs w:val="20"/>
                      <w:u w:val="single"/>
                      <w:lang w:val="en-US"/>
                    </w:rPr>
                    <w:t>gov</w:t>
                  </w:r>
                  <w:r w:rsidRPr="00135AD5">
                    <w:rPr>
                      <w:rStyle w:val="a4"/>
                      <w:rFonts w:ascii="Calibri" w:hAnsi="Calibri" w:cs="Calibri"/>
                      <w:b w:val="0"/>
                      <w:spacing w:val="-4"/>
                      <w:sz w:val="20"/>
                      <w:szCs w:val="20"/>
                      <w:u w:val="single"/>
                    </w:rPr>
                    <w:t>.ua</w:t>
                  </w:r>
                  <w:proofErr w:type="spellEnd"/>
                </w:p>
                <w:p w:rsidR="00EE3462" w:rsidRPr="00135AD5" w:rsidRDefault="00EE3462" w:rsidP="00767BBE">
                  <w:pPr>
                    <w:pStyle w:val="a3"/>
                    <w:spacing w:before="0" w:beforeAutospacing="0" w:after="0" w:afterAutospacing="0"/>
                    <w:rPr>
                      <w:rFonts w:ascii="Calibri" w:hAnsi="Calibri" w:cs="Calibri"/>
                      <w:spacing w:val="-4"/>
                      <w:sz w:val="20"/>
                      <w:szCs w:val="20"/>
                    </w:rPr>
                  </w:pPr>
                  <w:r w:rsidRPr="00135AD5">
                    <w:rPr>
                      <w:rStyle w:val="a4"/>
                      <w:rFonts w:ascii="Calibri" w:hAnsi="Calibri" w:cs="Calibri"/>
                      <w:color w:val="000000"/>
                      <w:spacing w:val="-4"/>
                      <w:sz w:val="20"/>
                      <w:szCs w:val="20"/>
                    </w:rPr>
                    <w:t> </w:t>
                  </w:r>
                  <w:r w:rsidRPr="00135AD5">
                    <w:rPr>
                      <w:rStyle w:val="a4"/>
                      <w:rFonts w:ascii="Calibri" w:hAnsi="Calibri" w:cs="Calibri"/>
                      <w:spacing w:val="-4"/>
                      <w:sz w:val="20"/>
                      <w:szCs w:val="20"/>
                    </w:rPr>
                    <w:t xml:space="preserve">Інформаційно-довідковий департамент: </w:t>
                  </w:r>
                  <w:r w:rsidRPr="00135AD5">
                    <w:rPr>
                      <w:rStyle w:val="a4"/>
                      <w:rFonts w:ascii="Calibri" w:hAnsi="Calibri" w:cs="Calibri"/>
                      <w:b w:val="0"/>
                      <w:spacing w:val="-4"/>
                      <w:sz w:val="20"/>
                      <w:szCs w:val="20"/>
                    </w:rPr>
                    <w:t>0-800-501-007</w:t>
                  </w:r>
                </w:p>
                <w:p w:rsidR="00EE3462" w:rsidRPr="00135AD5" w:rsidRDefault="00EE3462" w:rsidP="00767BBE">
                  <w:pPr>
                    <w:pStyle w:val="a3"/>
                    <w:spacing w:before="0" w:beforeAutospacing="0" w:after="0" w:afterAutospacing="0"/>
                    <w:rPr>
                      <w:rFonts w:ascii="Calibri" w:hAnsi="Calibri" w:cs="Calibri"/>
                      <w:spacing w:val="-4"/>
                      <w:sz w:val="20"/>
                      <w:szCs w:val="20"/>
                    </w:rPr>
                  </w:pPr>
                  <w:r w:rsidRPr="00135AD5">
                    <w:rPr>
                      <w:rStyle w:val="a4"/>
                      <w:rFonts w:ascii="Calibri" w:hAnsi="Calibri" w:cs="Calibri"/>
                      <w:spacing w:val="-4"/>
                      <w:sz w:val="20"/>
                      <w:szCs w:val="20"/>
                    </w:rPr>
                    <w:t xml:space="preserve">"Гаряча лінія" "Пульс ": </w:t>
                  </w:r>
                  <w:r w:rsidRPr="00135AD5">
                    <w:rPr>
                      <w:rStyle w:val="a4"/>
                      <w:rFonts w:ascii="Calibri" w:hAnsi="Calibri" w:cs="Calibri"/>
                      <w:b w:val="0"/>
                      <w:spacing w:val="-4"/>
                      <w:sz w:val="20"/>
                      <w:szCs w:val="20"/>
                    </w:rPr>
                    <w:t xml:space="preserve">0-800-501-007 напрямок «4» </w:t>
                  </w:r>
                  <w:r w:rsidRPr="00135AD5">
                    <w:rPr>
                      <w:rStyle w:val="a4"/>
                      <w:rFonts w:ascii="Calibri" w:hAnsi="Calibri" w:cs="Calibri"/>
                      <w:spacing w:val="-4"/>
                      <w:sz w:val="20"/>
                      <w:szCs w:val="20"/>
                    </w:rPr>
                    <w:t xml:space="preserve">Акредитований центр сертифікації ключів: </w:t>
                  </w:r>
                  <w:r w:rsidRPr="00135AD5">
                    <w:rPr>
                      <w:rStyle w:val="a4"/>
                      <w:rFonts w:ascii="Calibri" w:hAnsi="Calibri" w:cs="Calibri"/>
                      <w:b w:val="0"/>
                      <w:spacing w:val="-4"/>
                      <w:sz w:val="20"/>
                      <w:szCs w:val="20"/>
                    </w:rPr>
                    <w:t>044-284-00-10</w:t>
                  </w:r>
                </w:p>
                <w:p w:rsidR="00EE3462" w:rsidRPr="005D59E9" w:rsidRDefault="00EE3462" w:rsidP="00767BBE"/>
              </w:txbxContent>
            </v:textbox>
          </v:shape>
        </w:pict>
      </w:r>
      <w:r>
        <w:rPr>
          <w:noProof/>
          <w:lang w:val="ru-RU" w:eastAsia="ru-RU"/>
        </w:rPr>
        <w:pict>
          <v:shape id="Поле 21" o:spid="_x0000_s1031" type="#_x0000_t202" style="position:absolute;margin-left:1in;margin-top:54pt;width:396.5pt;height: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" filled="f" stroked="f" strokeweight=".5pt">
            <v:textbox>
              <w:txbxContent>
                <w:p w:rsidR="00CF4258" w:rsidRPr="008F5167" w:rsidRDefault="00CF4258" w:rsidP="00CF425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8F5167">
                    <w:rPr>
                      <w:rFonts w:asciiTheme="minorHAnsi" w:hAnsiTheme="minorHAnsi" w:cstheme="minorHAnsi"/>
                      <w:sz w:val="24"/>
                      <w:szCs w:val="24"/>
                    </w:rPr>
                    <w:t>Головне управління  ДФС у Луганській області</w:t>
                  </w:r>
                </w:p>
                <w:p w:rsidR="00CF4258" w:rsidRPr="00253680" w:rsidRDefault="00CF4258" w:rsidP="00CF425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F5167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93400, м. </w:t>
                  </w:r>
                  <w:proofErr w:type="spellStart"/>
                  <w:r w:rsidRPr="008F5167">
                    <w:rPr>
                      <w:rFonts w:asciiTheme="minorHAnsi" w:hAnsiTheme="minorHAnsi" w:cstheme="minorHAnsi"/>
                      <w:sz w:val="24"/>
                      <w:szCs w:val="24"/>
                    </w:rPr>
                    <w:t>Сєвєродонецьк</w:t>
                  </w:r>
                  <w:proofErr w:type="spellEnd"/>
                  <w:r w:rsidRPr="008F5167">
                    <w:rPr>
                      <w:rFonts w:asciiTheme="minorHAnsi" w:hAnsiTheme="minorHAnsi" w:cstheme="minorHAnsi"/>
                      <w:sz w:val="24"/>
                      <w:szCs w:val="24"/>
                    </w:rPr>
                    <w:t>, вул. Енергетиків, 72</w:t>
                  </w:r>
                </w:p>
                <w:p w:rsidR="00EE3462" w:rsidRPr="006B0E7E" w:rsidRDefault="00EE3462" w:rsidP="006B0E7E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line id="Прямая соединительная линия 20" o:spid="_x0000_s1032" style="position:absolute;z-index:251658240;visibility:visible" from="81pt,45pt" to="472.1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" strokecolor="#a5a5a5" strokeweight="5pt">
            <v:stroke linestyle="thinThin" joinstyle="miter"/>
          </v:line>
        </w:pict>
      </w:r>
      <w:r>
        <w:rPr>
          <w:noProof/>
          <w:lang w:val="ru-RU" w:eastAsia="ru-RU"/>
        </w:rPr>
        <w:pict>
          <v:shape id="Поле 4" o:spid="_x0000_s1033" type="#_x0000_t202" style="position:absolute;margin-left:1in;margin-top:0;width:409.4pt;height:42.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" filled="f" stroked="f" strokeweight=".5pt">
            <v:textbox>
              <w:txbxContent>
                <w:p w:rsidR="00EE3462" w:rsidRPr="001A503D" w:rsidRDefault="00EE3462" w:rsidP="001A503D">
                  <w:pPr>
                    <w:spacing w:after="0" w:line="240" w:lineRule="auto"/>
                    <w:rPr>
                      <w:b/>
                      <w:sz w:val="48"/>
                      <w:lang w:val="en-US"/>
                    </w:rPr>
                  </w:pPr>
                  <w:r>
                    <w:rPr>
                      <w:b/>
                      <w:sz w:val="48"/>
                    </w:rPr>
                    <w:t>Державна фіскальна служба</w:t>
                  </w:r>
                  <w:r w:rsidRPr="001A503D">
                    <w:rPr>
                      <w:b/>
                      <w:sz w:val="48"/>
                    </w:rPr>
                    <w:t xml:space="preserve"> України</w:t>
                  </w:r>
                </w:p>
              </w:txbxContent>
            </v:textbox>
          </v:shape>
        </w:pict>
      </w:r>
      <w:r w:rsidR="00260A86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1190625" cy="1190625"/>
            <wp:effectExtent l="19050" t="0" r="9525" b="0"/>
            <wp:wrapNone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pict>
          <v:roundrect id="Скругленный прямоугольник 42" o:spid="_x0000_s1035" style="position:absolute;margin-left:-48.35pt;margin-top:-18pt;width:552.35pt;height:738pt;z-index:251657216;visibility:visible;mso-position-horizontal-relative:text;mso-position-vertical-relative:text;v-text-anchor:middle" arcsize="9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" filled="f" strokecolor="#bfbfbf" strokeweight="5pt">
            <v:stroke linestyle="thinThin" joinstyle="miter"/>
          </v:roundrect>
        </w:pict>
      </w:r>
    </w:p>
    <w:sectPr w:rsidR="00EE3462" w:rsidSect="002A0D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2E36"/>
    <w:multiLevelType w:val="hybridMultilevel"/>
    <w:tmpl w:val="22E4D95C"/>
    <w:lvl w:ilvl="0" w:tplc="D844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">
    <w:nsid w:val="193F33EC"/>
    <w:multiLevelType w:val="hybridMultilevel"/>
    <w:tmpl w:val="0F34C4C0"/>
    <w:lvl w:ilvl="0" w:tplc="7D801A56">
      <w:numFmt w:val="bullet"/>
      <w:lvlText w:val=""/>
      <w:lvlJc w:val="left"/>
      <w:pPr>
        <w:tabs>
          <w:tab w:val="num" w:pos="1095"/>
        </w:tabs>
        <w:ind w:left="1095" w:hanging="37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E804B02"/>
    <w:multiLevelType w:val="hybridMultilevel"/>
    <w:tmpl w:val="C23AC822"/>
    <w:lvl w:ilvl="0" w:tplc="FCF4A98E">
      <w:numFmt w:val="bullet"/>
      <w:lvlText w:val="-"/>
      <w:lvlJc w:val="left"/>
      <w:pPr>
        <w:tabs>
          <w:tab w:val="num" w:pos="2550"/>
        </w:tabs>
        <w:ind w:left="2550" w:hanging="11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765792"/>
    <w:multiLevelType w:val="hybridMultilevel"/>
    <w:tmpl w:val="84B0B9E2"/>
    <w:lvl w:ilvl="0" w:tplc="007CD11A">
      <w:start w:val="1"/>
      <w:numFmt w:val="bullet"/>
      <w:lvlText w:val=""/>
      <w:lvlJc w:val="left"/>
      <w:pPr>
        <w:tabs>
          <w:tab w:val="num" w:pos="1685"/>
        </w:tabs>
        <w:ind w:left="2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DE44310"/>
    <w:multiLevelType w:val="hybridMultilevel"/>
    <w:tmpl w:val="15ACB36E"/>
    <w:lvl w:ilvl="0" w:tplc="A0C0857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987A7F"/>
    <w:multiLevelType w:val="hybridMultilevel"/>
    <w:tmpl w:val="7262BB94"/>
    <w:lvl w:ilvl="0" w:tplc="A0C0857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6F0977"/>
    <w:multiLevelType w:val="hybridMultilevel"/>
    <w:tmpl w:val="99C6E610"/>
    <w:lvl w:ilvl="0" w:tplc="007CD11A">
      <w:start w:val="1"/>
      <w:numFmt w:val="bullet"/>
      <w:lvlText w:val=""/>
      <w:lvlJc w:val="left"/>
      <w:pPr>
        <w:tabs>
          <w:tab w:val="num" w:pos="1865"/>
        </w:tabs>
        <w:ind w:left="2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5381063"/>
    <w:multiLevelType w:val="hybridMultilevel"/>
    <w:tmpl w:val="2B70AE68"/>
    <w:lvl w:ilvl="0" w:tplc="FCF4A98E"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19A2575"/>
    <w:multiLevelType w:val="hybridMultilevel"/>
    <w:tmpl w:val="AC907BC8"/>
    <w:lvl w:ilvl="0" w:tplc="D8444EA6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>
    <w:nsid w:val="67184E85"/>
    <w:multiLevelType w:val="hybridMultilevel"/>
    <w:tmpl w:val="1FC410F2"/>
    <w:lvl w:ilvl="0" w:tplc="007CD11A">
      <w:start w:val="1"/>
      <w:numFmt w:val="bullet"/>
      <w:lvlText w:val=""/>
      <w:lvlJc w:val="left"/>
      <w:pPr>
        <w:tabs>
          <w:tab w:val="num" w:pos="1145"/>
        </w:tabs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 w:grammar="clean"/>
  <w:defaultTabStop w:val="708"/>
  <w:hyphenationZone w:val="425"/>
  <w:characterSpacingControl w:val="doNotCompress"/>
  <w:compat/>
  <w:rsids>
    <w:rsidRoot w:val="001A503D"/>
    <w:rsid w:val="0002225A"/>
    <w:rsid w:val="0003387A"/>
    <w:rsid w:val="0006370A"/>
    <w:rsid w:val="00073FB3"/>
    <w:rsid w:val="000860E7"/>
    <w:rsid w:val="00097A92"/>
    <w:rsid w:val="000B587C"/>
    <w:rsid w:val="000C64C5"/>
    <w:rsid w:val="000E25B7"/>
    <w:rsid w:val="000F06FE"/>
    <w:rsid w:val="001204DD"/>
    <w:rsid w:val="00122008"/>
    <w:rsid w:val="00126476"/>
    <w:rsid w:val="00135AD5"/>
    <w:rsid w:val="00165C6B"/>
    <w:rsid w:val="00174E8B"/>
    <w:rsid w:val="00186241"/>
    <w:rsid w:val="0018734C"/>
    <w:rsid w:val="0019666B"/>
    <w:rsid w:val="001A503D"/>
    <w:rsid w:val="001D63C9"/>
    <w:rsid w:val="00200680"/>
    <w:rsid w:val="002017A1"/>
    <w:rsid w:val="00260A86"/>
    <w:rsid w:val="00266A1D"/>
    <w:rsid w:val="002A0D64"/>
    <w:rsid w:val="002B053E"/>
    <w:rsid w:val="002B23DC"/>
    <w:rsid w:val="002C675F"/>
    <w:rsid w:val="002C754B"/>
    <w:rsid w:val="002E15F8"/>
    <w:rsid w:val="0030417D"/>
    <w:rsid w:val="00346A71"/>
    <w:rsid w:val="00357500"/>
    <w:rsid w:val="00362E95"/>
    <w:rsid w:val="003814E8"/>
    <w:rsid w:val="003835C5"/>
    <w:rsid w:val="003942C5"/>
    <w:rsid w:val="00396DF0"/>
    <w:rsid w:val="003A3DA9"/>
    <w:rsid w:val="003A415F"/>
    <w:rsid w:val="003B07F6"/>
    <w:rsid w:val="003D2006"/>
    <w:rsid w:val="004156F0"/>
    <w:rsid w:val="00433A13"/>
    <w:rsid w:val="00472D57"/>
    <w:rsid w:val="00510BB6"/>
    <w:rsid w:val="00522630"/>
    <w:rsid w:val="00553BBE"/>
    <w:rsid w:val="00554473"/>
    <w:rsid w:val="00572AE4"/>
    <w:rsid w:val="00591E01"/>
    <w:rsid w:val="005A25EE"/>
    <w:rsid w:val="005C59A4"/>
    <w:rsid w:val="005D59E9"/>
    <w:rsid w:val="005F261C"/>
    <w:rsid w:val="005F79A1"/>
    <w:rsid w:val="006403E5"/>
    <w:rsid w:val="00643F01"/>
    <w:rsid w:val="00644B4B"/>
    <w:rsid w:val="00684452"/>
    <w:rsid w:val="006B0E7E"/>
    <w:rsid w:val="006B5CCB"/>
    <w:rsid w:val="006B7B9E"/>
    <w:rsid w:val="006F0074"/>
    <w:rsid w:val="00702A07"/>
    <w:rsid w:val="007316B4"/>
    <w:rsid w:val="00767BBE"/>
    <w:rsid w:val="0079178E"/>
    <w:rsid w:val="007C1750"/>
    <w:rsid w:val="007D65D9"/>
    <w:rsid w:val="007D7367"/>
    <w:rsid w:val="007E1878"/>
    <w:rsid w:val="007F4B64"/>
    <w:rsid w:val="0081707A"/>
    <w:rsid w:val="00841D7C"/>
    <w:rsid w:val="00844C5A"/>
    <w:rsid w:val="0084505B"/>
    <w:rsid w:val="00847679"/>
    <w:rsid w:val="00861E9F"/>
    <w:rsid w:val="00884D91"/>
    <w:rsid w:val="008929CB"/>
    <w:rsid w:val="008A6B98"/>
    <w:rsid w:val="008A7750"/>
    <w:rsid w:val="008B08A0"/>
    <w:rsid w:val="008B68B2"/>
    <w:rsid w:val="008B6EB0"/>
    <w:rsid w:val="008D03FF"/>
    <w:rsid w:val="008D5827"/>
    <w:rsid w:val="008F2437"/>
    <w:rsid w:val="008F5167"/>
    <w:rsid w:val="00902D98"/>
    <w:rsid w:val="00924E26"/>
    <w:rsid w:val="00927627"/>
    <w:rsid w:val="00927A6F"/>
    <w:rsid w:val="00954B9A"/>
    <w:rsid w:val="0096700D"/>
    <w:rsid w:val="00975DB9"/>
    <w:rsid w:val="0098159D"/>
    <w:rsid w:val="009D01BD"/>
    <w:rsid w:val="009D6394"/>
    <w:rsid w:val="009D63BA"/>
    <w:rsid w:val="009E2C25"/>
    <w:rsid w:val="009F5369"/>
    <w:rsid w:val="00A05079"/>
    <w:rsid w:val="00A1164B"/>
    <w:rsid w:val="00A137C9"/>
    <w:rsid w:val="00A15922"/>
    <w:rsid w:val="00A23808"/>
    <w:rsid w:val="00A71A6D"/>
    <w:rsid w:val="00A7728F"/>
    <w:rsid w:val="00A86AED"/>
    <w:rsid w:val="00A9173B"/>
    <w:rsid w:val="00A92D95"/>
    <w:rsid w:val="00AA1F81"/>
    <w:rsid w:val="00AA6A59"/>
    <w:rsid w:val="00AD1C24"/>
    <w:rsid w:val="00B04854"/>
    <w:rsid w:val="00B401A4"/>
    <w:rsid w:val="00B53E7D"/>
    <w:rsid w:val="00B7667D"/>
    <w:rsid w:val="00B91DDC"/>
    <w:rsid w:val="00B939C3"/>
    <w:rsid w:val="00BD5D61"/>
    <w:rsid w:val="00BE190C"/>
    <w:rsid w:val="00BF34BB"/>
    <w:rsid w:val="00C02BC6"/>
    <w:rsid w:val="00C053E6"/>
    <w:rsid w:val="00C06944"/>
    <w:rsid w:val="00C52860"/>
    <w:rsid w:val="00C926F3"/>
    <w:rsid w:val="00CA02A6"/>
    <w:rsid w:val="00CC5797"/>
    <w:rsid w:val="00CC71BB"/>
    <w:rsid w:val="00CD0EC9"/>
    <w:rsid w:val="00CD1016"/>
    <w:rsid w:val="00CD353B"/>
    <w:rsid w:val="00CE0B3B"/>
    <w:rsid w:val="00CE1FA6"/>
    <w:rsid w:val="00CE233E"/>
    <w:rsid w:val="00CE7F2E"/>
    <w:rsid w:val="00CF4258"/>
    <w:rsid w:val="00CF4397"/>
    <w:rsid w:val="00CF691A"/>
    <w:rsid w:val="00CF6D19"/>
    <w:rsid w:val="00D05077"/>
    <w:rsid w:val="00D10D83"/>
    <w:rsid w:val="00D147E5"/>
    <w:rsid w:val="00D33D2E"/>
    <w:rsid w:val="00D42C3A"/>
    <w:rsid w:val="00D43865"/>
    <w:rsid w:val="00D535DA"/>
    <w:rsid w:val="00D86029"/>
    <w:rsid w:val="00DB53B5"/>
    <w:rsid w:val="00DC5938"/>
    <w:rsid w:val="00DC61A3"/>
    <w:rsid w:val="00DC714B"/>
    <w:rsid w:val="00DE3ED5"/>
    <w:rsid w:val="00DE5FA4"/>
    <w:rsid w:val="00DF2F65"/>
    <w:rsid w:val="00E259A6"/>
    <w:rsid w:val="00E35A1E"/>
    <w:rsid w:val="00E97E04"/>
    <w:rsid w:val="00EE3462"/>
    <w:rsid w:val="00EF5B29"/>
    <w:rsid w:val="00F16B41"/>
    <w:rsid w:val="00F45886"/>
    <w:rsid w:val="00F80552"/>
    <w:rsid w:val="00F80C9F"/>
    <w:rsid w:val="00F903EC"/>
    <w:rsid w:val="00FF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A50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4">
    <w:name w:val="Strong"/>
    <w:basedOn w:val="a0"/>
    <w:uiPriority w:val="99"/>
    <w:qFormat/>
    <w:rsid w:val="001A503D"/>
    <w:rPr>
      <w:rFonts w:cs="Times New Roman"/>
      <w:b/>
      <w:bCs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6B0E7E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CD35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926F3"/>
    <w:rPr>
      <w:rFonts w:ascii="Times New Roman" w:hAnsi="Times New Roman" w:cs="Times New Roman"/>
      <w:sz w:val="2"/>
      <w:lang w:val="uk-UA" w:eastAsia="en-US"/>
    </w:rPr>
  </w:style>
  <w:style w:type="character" w:styleId="a7">
    <w:name w:val="Hyperlink"/>
    <w:basedOn w:val="a0"/>
    <w:uiPriority w:val="99"/>
    <w:unhideWhenUsed/>
    <w:rsid w:val="00CF42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lg.sfs.gov.ua/byudjetni-rahun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hotof</dc:creator>
  <cp:lastModifiedBy>User</cp:lastModifiedBy>
  <cp:revision>8</cp:revision>
  <cp:lastPrinted>2018-06-14T13:10:00Z</cp:lastPrinted>
  <dcterms:created xsi:type="dcterms:W3CDTF">2018-06-14T12:41:00Z</dcterms:created>
  <dcterms:modified xsi:type="dcterms:W3CDTF">2018-06-14T13:18:00Z</dcterms:modified>
</cp:coreProperties>
</file>