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BD" w:rsidRPr="00C95CD1" w:rsidRDefault="00DD1CBD" w:rsidP="00DD1CBD">
      <w:pPr>
        <w:ind w:firstLine="259"/>
        <w:jc w:val="center"/>
      </w:pPr>
      <w:r w:rsidRPr="00C95CD1">
        <w:rPr>
          <w:noProof/>
          <w:lang w:val="ru-RU" w:eastAsia="ru-RU"/>
        </w:rPr>
        <w:drawing>
          <wp:inline distT="0" distB="0" distL="0" distR="0">
            <wp:extent cx="5619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BD" w:rsidRPr="00C95CD1" w:rsidRDefault="00DD1CBD" w:rsidP="00DD1CBD">
      <w:pPr>
        <w:pStyle w:val="a7"/>
        <w:rPr>
          <w:b/>
          <w:szCs w:val="32"/>
        </w:rPr>
      </w:pPr>
      <w:r w:rsidRPr="00C95CD1">
        <w:rPr>
          <w:b/>
        </w:rPr>
        <w:t>УКРАЇНА</w:t>
      </w:r>
    </w:p>
    <w:p w:rsidR="00DD1CBD" w:rsidRPr="00C95CD1" w:rsidRDefault="00DD1CBD" w:rsidP="00DD1CBD">
      <w:pPr>
        <w:ind w:firstLine="259"/>
        <w:jc w:val="center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 xml:space="preserve">КРЕМІНСЬКА МІСЬКА РАДА </w:t>
      </w:r>
    </w:p>
    <w:p w:rsidR="00DD1CBD" w:rsidRPr="00C95CD1" w:rsidRDefault="00DD1CBD" w:rsidP="00DD1CBD">
      <w:pPr>
        <w:ind w:firstLine="259"/>
        <w:jc w:val="center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>КРЕМІНСЬКОГО РАЙОНУ</w:t>
      </w:r>
    </w:p>
    <w:p w:rsidR="00DD1CBD" w:rsidRPr="00C95CD1" w:rsidRDefault="00DD1CBD" w:rsidP="00DD1CBD">
      <w:pPr>
        <w:ind w:firstLine="259"/>
        <w:jc w:val="center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>ЛУГАНСЬКОЇ ОБЛАСТІ</w:t>
      </w:r>
    </w:p>
    <w:p w:rsidR="00DD1CBD" w:rsidRPr="00C95CD1" w:rsidRDefault="00DD1CBD" w:rsidP="00DD1CBD">
      <w:pPr>
        <w:ind w:firstLine="259"/>
        <w:jc w:val="center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>СЬОМОГО СКЛИКАННЯ</w:t>
      </w:r>
    </w:p>
    <w:p w:rsidR="00DD1CBD" w:rsidRPr="00C95CD1" w:rsidRDefault="00DD1CBD" w:rsidP="00DD1CBD">
      <w:pPr>
        <w:ind w:firstLine="259"/>
        <w:jc w:val="center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>ЧЕТВЕРТА СЕСІЯ</w:t>
      </w:r>
    </w:p>
    <w:p w:rsidR="00DD1CBD" w:rsidRPr="00C95CD1" w:rsidRDefault="00DD1CBD" w:rsidP="00DD1CBD">
      <w:pPr>
        <w:ind w:firstLine="259"/>
        <w:jc w:val="center"/>
        <w:rPr>
          <w:b/>
          <w:sz w:val="32"/>
          <w:szCs w:val="32"/>
        </w:rPr>
      </w:pPr>
    </w:p>
    <w:p w:rsidR="00DD1CBD" w:rsidRPr="00C95CD1" w:rsidRDefault="00DD1CBD" w:rsidP="00DD1CBD">
      <w:pPr>
        <w:ind w:firstLine="259"/>
        <w:jc w:val="center"/>
        <w:rPr>
          <w:b/>
          <w:sz w:val="28"/>
          <w:szCs w:val="32"/>
        </w:rPr>
      </w:pPr>
      <w:r w:rsidRPr="00C95CD1">
        <w:rPr>
          <w:b/>
          <w:sz w:val="28"/>
          <w:szCs w:val="32"/>
        </w:rPr>
        <w:t>РІШЕННЯ  № 4/</w:t>
      </w:r>
      <w:r w:rsidR="00F33262">
        <w:rPr>
          <w:b/>
          <w:sz w:val="28"/>
          <w:szCs w:val="32"/>
        </w:rPr>
        <w:t>15</w:t>
      </w:r>
    </w:p>
    <w:p w:rsidR="00DD1CBD" w:rsidRPr="00C95CD1" w:rsidRDefault="00DD1CBD" w:rsidP="00DD1CBD">
      <w:pPr>
        <w:ind w:firstLine="259"/>
        <w:jc w:val="center"/>
      </w:pPr>
    </w:p>
    <w:p w:rsidR="00DD1CBD" w:rsidRPr="00F33262" w:rsidRDefault="00DD1CBD" w:rsidP="00DD1CBD">
      <w:r w:rsidRPr="00F33262">
        <w:t xml:space="preserve">“27”  січня  2016 року     </w:t>
      </w:r>
    </w:p>
    <w:p w:rsidR="00DD1CBD" w:rsidRPr="00F33262" w:rsidRDefault="00DD1CBD" w:rsidP="00DD1CBD">
      <w:r w:rsidRPr="00F33262">
        <w:t>м. Кремінна</w:t>
      </w:r>
    </w:p>
    <w:p w:rsidR="00DD1CBD" w:rsidRPr="00C95CD1" w:rsidRDefault="00DD1CBD" w:rsidP="00DD1CBD">
      <w:pPr>
        <w:pStyle w:val="2"/>
        <w:tabs>
          <w:tab w:val="left" w:pos="4111"/>
          <w:tab w:val="left" w:pos="4253"/>
        </w:tabs>
        <w:spacing w:after="0"/>
        <w:ind w:left="0" w:right="6141" w:firstLine="0"/>
        <w:jc w:val="both"/>
        <w:rPr>
          <w:i/>
          <w:szCs w:val="28"/>
        </w:rPr>
      </w:pPr>
    </w:p>
    <w:p w:rsidR="00DD1CBD" w:rsidRPr="00C95CD1" w:rsidRDefault="00DD1CBD" w:rsidP="00DD1CBD">
      <w:pPr>
        <w:jc w:val="both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>Про встановлення туристичного збору</w:t>
      </w:r>
    </w:p>
    <w:p w:rsidR="00DD1CBD" w:rsidRPr="00C95CD1" w:rsidRDefault="00DD1CBD" w:rsidP="00DD1CBD">
      <w:pPr>
        <w:jc w:val="both"/>
        <w:rPr>
          <w:sz w:val="27"/>
          <w:szCs w:val="27"/>
        </w:rPr>
      </w:pPr>
      <w:r w:rsidRPr="00C95CD1">
        <w:rPr>
          <w:sz w:val="27"/>
          <w:szCs w:val="27"/>
        </w:rPr>
        <w:tab/>
      </w:r>
      <w:r w:rsidRPr="00C95CD1">
        <w:rPr>
          <w:sz w:val="27"/>
          <w:szCs w:val="27"/>
        </w:rPr>
        <w:tab/>
      </w:r>
    </w:p>
    <w:p w:rsidR="00DD1CBD" w:rsidRPr="00F33262" w:rsidRDefault="00DD1CBD" w:rsidP="00DD1CBD">
      <w:pPr>
        <w:pStyle w:val="a3"/>
        <w:tabs>
          <w:tab w:val="num" w:pos="0"/>
        </w:tabs>
        <w:ind w:firstLine="709"/>
        <w:rPr>
          <w:sz w:val="24"/>
          <w:szCs w:val="24"/>
        </w:rPr>
      </w:pPr>
      <w:r w:rsidRPr="00F33262">
        <w:rPr>
          <w:sz w:val="24"/>
          <w:szCs w:val="24"/>
        </w:rPr>
        <w:t xml:space="preserve">Відповідно до ст. 10, п. 12.3, ст. 12, ст. 268  Податкового кодексу України, керуючись </w:t>
      </w:r>
      <w:r w:rsidR="00EB1668" w:rsidRPr="00F33262">
        <w:rPr>
          <w:sz w:val="24"/>
          <w:szCs w:val="24"/>
        </w:rPr>
        <w:t>п.</w:t>
      </w:r>
      <w:r w:rsidRPr="00F33262">
        <w:rPr>
          <w:sz w:val="24"/>
          <w:szCs w:val="24"/>
        </w:rPr>
        <w:t xml:space="preserve"> 4, 7 Закону України від 24 грудня 2015 року № 909-VIIІ «Про внесення змін до Податкового кодексу України та деяких законодавчих актів України щодо податкової реформи», враховуючи вимоги листа Рубіжанської об’єднаної державної податкової інспекції головного управління ДФС у Луганській області від 05.01.2016 №3/17-03-16, керуючись пп. 24  ч.1 ст.26 Закону України «Про місцеве самоврядування в Україні», з метою забезпечення надходжень до доходної частини міського бюджету, Кремінська   міська рада</w:t>
      </w:r>
    </w:p>
    <w:p w:rsidR="00DD1CBD" w:rsidRDefault="00DD1CBD" w:rsidP="00DD1CBD">
      <w:pPr>
        <w:jc w:val="center"/>
      </w:pPr>
      <w:r w:rsidRPr="00F33262">
        <w:t>ВИРІШИЛА:</w:t>
      </w:r>
    </w:p>
    <w:p w:rsidR="00F33262" w:rsidRPr="00F33262" w:rsidRDefault="00F33262" w:rsidP="00DD1CBD">
      <w:pPr>
        <w:jc w:val="center"/>
      </w:pPr>
    </w:p>
    <w:p w:rsidR="00DD1CBD" w:rsidRPr="00F33262" w:rsidRDefault="00DD1CBD" w:rsidP="00F33262">
      <w:pPr>
        <w:pStyle w:val="a8"/>
        <w:numPr>
          <w:ilvl w:val="0"/>
          <w:numId w:val="1"/>
        </w:numPr>
        <w:ind w:left="0" w:firstLine="720"/>
        <w:jc w:val="both"/>
      </w:pPr>
      <w:r w:rsidRPr="00F33262">
        <w:t>Вважати таким що втратило чинність рішення міської ради від 22.07.2011 р. № 12/5 «Про встановлення туристичного збору».</w:t>
      </w:r>
    </w:p>
    <w:p w:rsidR="00DD1CBD" w:rsidRPr="00F33262" w:rsidRDefault="00DD1CBD" w:rsidP="00DD1CB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20"/>
        <w:jc w:val="both"/>
        <w:textAlignment w:val="baseline"/>
        <w:rPr>
          <w:color w:val="000000"/>
          <w:lang w:val="uk-UA"/>
        </w:rPr>
      </w:pPr>
      <w:r w:rsidRPr="00F33262">
        <w:rPr>
          <w:color w:val="1C1C1C"/>
          <w:lang w:val="uk-UA"/>
        </w:rPr>
        <w:t xml:space="preserve">Встановити ставку </w:t>
      </w:r>
      <w:r w:rsidR="005A42C1" w:rsidRPr="00F33262">
        <w:rPr>
          <w:color w:val="1C1C1C"/>
          <w:lang w:val="uk-UA"/>
        </w:rPr>
        <w:t>збору</w:t>
      </w:r>
      <w:r w:rsidRPr="00F33262">
        <w:rPr>
          <w:color w:val="000000"/>
          <w:lang w:val="uk-UA"/>
        </w:rPr>
        <w:t>у розмірі 1 відсотка до бази справляння збору.</w:t>
      </w:r>
    </w:p>
    <w:p w:rsidR="00DD1CBD" w:rsidRPr="00F33262" w:rsidRDefault="00DD1CBD" w:rsidP="00DD1CBD">
      <w:pPr>
        <w:shd w:val="clear" w:color="auto" w:fill="FFFFFF"/>
        <w:spacing w:after="150"/>
        <w:ind w:firstLine="720"/>
        <w:jc w:val="both"/>
        <w:textAlignment w:val="baseline"/>
        <w:rPr>
          <w:color w:val="000000"/>
          <w:lang w:eastAsia="ru-RU"/>
        </w:rPr>
      </w:pPr>
      <w:r w:rsidRPr="00F33262">
        <w:rPr>
          <w:color w:val="000000"/>
          <w:lang w:eastAsia="ru-RU"/>
        </w:rPr>
        <w:t>3. Справляння збору в адміністративних межах Кремінської міської ради здійснюють:</w:t>
      </w:r>
    </w:p>
    <w:p w:rsidR="00DD1CBD" w:rsidRPr="00F33262" w:rsidRDefault="00DD1CBD" w:rsidP="00DD1CBD">
      <w:pPr>
        <w:shd w:val="clear" w:color="auto" w:fill="FFFFFF"/>
        <w:ind w:firstLine="720"/>
        <w:jc w:val="both"/>
        <w:textAlignment w:val="baseline"/>
        <w:rPr>
          <w:color w:val="000000"/>
          <w:lang w:eastAsia="ru-RU"/>
        </w:rPr>
      </w:pPr>
      <w:bookmarkStart w:id="0" w:name="n11902"/>
      <w:bookmarkEnd w:id="0"/>
      <w:r w:rsidRPr="00F33262">
        <w:rPr>
          <w:color w:val="000000"/>
          <w:lang w:eastAsia="ru-RU"/>
        </w:rPr>
        <w:t>а) адміністрації готелів, кемпінгів, мотелів, гуртожитків для приїжджих та інші заклад</w:t>
      </w:r>
      <w:r w:rsidR="00EB1668" w:rsidRPr="00F33262">
        <w:rPr>
          <w:color w:val="000000"/>
          <w:lang w:eastAsia="ru-RU"/>
        </w:rPr>
        <w:t>и</w:t>
      </w:r>
      <w:r w:rsidRPr="00F33262">
        <w:rPr>
          <w:color w:val="000000"/>
          <w:lang w:eastAsia="ru-RU"/>
        </w:rPr>
        <w:t xml:space="preserve"> готельного типу, санаторно-курортні заклад</w:t>
      </w:r>
      <w:r w:rsidR="005A42C1" w:rsidRPr="00F33262">
        <w:rPr>
          <w:color w:val="000000"/>
          <w:lang w:eastAsia="ru-RU"/>
        </w:rPr>
        <w:t>и</w:t>
      </w:r>
      <w:r w:rsidRPr="00F33262">
        <w:rPr>
          <w:color w:val="000000"/>
          <w:lang w:eastAsia="ru-RU"/>
        </w:rPr>
        <w:t>;</w:t>
      </w:r>
    </w:p>
    <w:p w:rsidR="00DD1CBD" w:rsidRPr="00F33262" w:rsidRDefault="00DD1CBD" w:rsidP="00DD1CBD">
      <w:pPr>
        <w:shd w:val="clear" w:color="auto" w:fill="FFFFFF"/>
        <w:ind w:firstLine="720"/>
        <w:jc w:val="both"/>
        <w:textAlignment w:val="baseline"/>
      </w:pPr>
      <w:bookmarkStart w:id="1" w:name="n11903"/>
      <w:bookmarkEnd w:id="1"/>
      <w:r w:rsidRPr="00F33262">
        <w:rPr>
          <w:color w:val="000000"/>
          <w:lang w:eastAsia="ru-RU"/>
        </w:rPr>
        <w:t>б) квартирно-посередницькі організації, які направляють неорганізованих осіб на поселення у будинки (квартири), що належать фізичним особам на праві власності або на праві користування за договором найму.</w:t>
      </w:r>
    </w:p>
    <w:p w:rsidR="00DD1CBD" w:rsidRPr="00F33262" w:rsidRDefault="00DD1CBD" w:rsidP="00DD1CBD">
      <w:pPr>
        <w:ind w:firstLine="709"/>
        <w:jc w:val="both"/>
        <w:rPr>
          <w:color w:val="1C1C1C"/>
        </w:rPr>
      </w:pPr>
      <w:r w:rsidRPr="00F33262">
        <w:rPr>
          <w:color w:val="1C1C1C"/>
        </w:rPr>
        <w:t xml:space="preserve">4.  Платники збору, об’єкт оподаткування, база оподаткування, порядок обчислення збору, податковий період, строк та порядок сплати збору, строк та порядок подання звітності про обчислення і сплату збору, податкові пільги та їх порядок застосування визначаються Податковим кодексом України. </w:t>
      </w:r>
    </w:p>
    <w:p w:rsidR="00DD1CBD" w:rsidRPr="00F33262" w:rsidRDefault="00DD1CBD" w:rsidP="00DD1CBD">
      <w:pPr>
        <w:ind w:firstLine="709"/>
        <w:jc w:val="both"/>
        <w:rPr>
          <w:rFonts w:ascii="Times New Roman CYR" w:hAnsi="Times New Roman CYR"/>
        </w:rPr>
      </w:pPr>
      <w:r w:rsidRPr="00F33262">
        <w:rPr>
          <w:color w:val="1C1C1C"/>
        </w:rPr>
        <w:t xml:space="preserve">5. </w:t>
      </w:r>
      <w:r w:rsidRPr="00F33262">
        <w:rPr>
          <w:rFonts w:ascii="Times New Roman CYR" w:hAnsi="Times New Roman CYR"/>
        </w:rPr>
        <w:t>Дане рішення набирає чинності з 01 січня 201</w:t>
      </w:r>
      <w:r w:rsidR="00F33262" w:rsidRPr="00F33262">
        <w:rPr>
          <w:rFonts w:ascii="Times New Roman CYR" w:hAnsi="Times New Roman CYR"/>
        </w:rPr>
        <w:t>6</w:t>
      </w:r>
      <w:r w:rsidRPr="00F33262">
        <w:rPr>
          <w:rFonts w:ascii="Times New Roman CYR" w:hAnsi="Times New Roman CYR"/>
        </w:rPr>
        <w:t xml:space="preserve"> року.</w:t>
      </w:r>
    </w:p>
    <w:p w:rsidR="00EB1668" w:rsidRPr="00F33262" w:rsidRDefault="00DD1CBD" w:rsidP="00EB1668">
      <w:pPr>
        <w:pStyle w:val="rvps4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lang w:val="uk-UA"/>
        </w:rPr>
      </w:pPr>
      <w:r w:rsidRPr="00F33262">
        <w:rPr>
          <w:rFonts w:ascii="Times New Roman CYR" w:hAnsi="Times New Roman CYR"/>
          <w:lang w:val="uk-UA"/>
        </w:rPr>
        <w:t>6. </w:t>
      </w:r>
      <w:r w:rsidR="00EB1668" w:rsidRPr="00F33262">
        <w:rPr>
          <w:rFonts w:ascii="Times New Roman CYR" w:hAnsi="Times New Roman CYR"/>
          <w:lang w:val="uk-UA"/>
        </w:rPr>
        <w:t>Секретарю Кремінської міської ради оприлюднити дане рішення в засобах масової інформації та на офіційному сайті Кремінської міської ради.</w:t>
      </w:r>
    </w:p>
    <w:p w:rsidR="00DD1CBD" w:rsidRPr="00F33262" w:rsidRDefault="00DD1CBD" w:rsidP="00EB1668">
      <w:pPr>
        <w:pStyle w:val="a5"/>
        <w:tabs>
          <w:tab w:val="clear" w:pos="4153"/>
          <w:tab w:val="center" w:pos="0"/>
        </w:tabs>
        <w:ind w:firstLine="709"/>
        <w:jc w:val="both"/>
        <w:rPr>
          <w:sz w:val="24"/>
          <w:szCs w:val="24"/>
          <w:lang w:val="uk-UA"/>
        </w:rPr>
      </w:pPr>
      <w:r w:rsidRPr="00F33262">
        <w:rPr>
          <w:sz w:val="24"/>
          <w:szCs w:val="24"/>
          <w:lang w:val="uk-UA"/>
        </w:rPr>
        <w:t>7. Контроль за виконанням цього рішення покласти на постійну комісію міської  ради з питань соціально-економічного розвитку, планування, бюджету та  фінансів.</w:t>
      </w:r>
    </w:p>
    <w:p w:rsidR="00DD1CBD" w:rsidRPr="00C95CD1" w:rsidRDefault="00DD1CBD" w:rsidP="00DD1CBD">
      <w:pPr>
        <w:pStyle w:val="a3"/>
        <w:ind w:firstLine="709"/>
        <w:rPr>
          <w:szCs w:val="28"/>
        </w:rPr>
      </w:pPr>
    </w:p>
    <w:p w:rsidR="00DD1CBD" w:rsidRPr="00C95CD1" w:rsidRDefault="00DD1CBD" w:rsidP="00DD1CBD">
      <w:pPr>
        <w:pStyle w:val="a3"/>
        <w:ind w:firstLine="709"/>
        <w:rPr>
          <w:szCs w:val="28"/>
        </w:rPr>
      </w:pPr>
    </w:p>
    <w:p w:rsidR="00DD1CBD" w:rsidRPr="00C95CD1" w:rsidRDefault="00DD1CBD" w:rsidP="00DD1CBD">
      <w:pPr>
        <w:ind w:left="708"/>
        <w:jc w:val="both"/>
        <w:rPr>
          <w:b/>
          <w:sz w:val="28"/>
          <w:szCs w:val="28"/>
        </w:rPr>
      </w:pPr>
      <w:r w:rsidRPr="00C95CD1">
        <w:rPr>
          <w:b/>
          <w:sz w:val="28"/>
          <w:szCs w:val="28"/>
        </w:rPr>
        <w:t>Міський голова                                                         Ю.О. Прокопенко</w:t>
      </w:r>
    </w:p>
    <w:p w:rsidR="00DD1CBD" w:rsidRPr="00C95CD1" w:rsidRDefault="00DD1CBD" w:rsidP="00DD1CBD">
      <w:pPr>
        <w:rPr>
          <w:sz w:val="28"/>
          <w:szCs w:val="28"/>
        </w:rPr>
      </w:pPr>
      <w:bookmarkStart w:id="2" w:name="_GoBack"/>
      <w:bookmarkEnd w:id="2"/>
      <w:r w:rsidRPr="00C95CD1">
        <w:rPr>
          <w:sz w:val="28"/>
          <w:szCs w:val="28"/>
        </w:rPr>
        <w:t>Надати:</w:t>
      </w: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lastRenderedPageBreak/>
        <w:t>Секретар міськради  - 2 прим.</w:t>
      </w: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>Макогон Н.М.           - 1 прим.</w:t>
      </w: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>Кремінське відділення РОДПІ  - 1 прим.</w:t>
      </w: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>Планово-фінансовий відділ – 2 прим.</w:t>
      </w: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 xml:space="preserve">Юридичний відділ    - 1 прим. </w:t>
      </w:r>
    </w:p>
    <w:p w:rsidR="00DD1CBD" w:rsidRPr="00C95CD1" w:rsidRDefault="00DD1CBD" w:rsidP="00DD1CBD">
      <w:pPr>
        <w:ind w:left="360"/>
        <w:rPr>
          <w:sz w:val="28"/>
          <w:szCs w:val="28"/>
        </w:rPr>
      </w:pPr>
    </w:p>
    <w:p w:rsidR="00DD1CBD" w:rsidRPr="00C95CD1" w:rsidRDefault="00DD1CBD" w:rsidP="00DD1CBD">
      <w:pPr>
        <w:ind w:left="720"/>
        <w:rPr>
          <w:sz w:val="28"/>
          <w:szCs w:val="28"/>
        </w:rPr>
      </w:pPr>
    </w:p>
    <w:p w:rsidR="00DD1CBD" w:rsidRPr="00C95CD1" w:rsidRDefault="00DD1CBD" w:rsidP="00DD1CBD">
      <w:pPr>
        <w:pStyle w:val="a7"/>
        <w:rPr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pStyle w:val="a7"/>
        <w:rPr>
          <w:b/>
          <w:bCs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ind w:left="-540"/>
        <w:rPr>
          <w:sz w:val="28"/>
          <w:szCs w:val="28"/>
        </w:rPr>
      </w:pPr>
      <w:r w:rsidRPr="00C95CD1">
        <w:rPr>
          <w:sz w:val="28"/>
          <w:szCs w:val="28"/>
        </w:rPr>
        <w:t xml:space="preserve">       Секретар міськради                                                                  Е.В. Пилипенко</w:t>
      </w:r>
    </w:p>
    <w:p w:rsidR="00DD1CBD" w:rsidRPr="00C95CD1" w:rsidRDefault="00DD1CBD" w:rsidP="00DD1CBD">
      <w:pPr>
        <w:ind w:left="-540" w:firstLine="180"/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>Заступник міського голови</w:t>
      </w:r>
      <w:r w:rsidRPr="00C95CD1">
        <w:rPr>
          <w:sz w:val="28"/>
          <w:szCs w:val="28"/>
        </w:rPr>
        <w:tab/>
      </w:r>
      <w:r w:rsidRPr="00C95CD1">
        <w:rPr>
          <w:sz w:val="28"/>
          <w:szCs w:val="28"/>
        </w:rPr>
        <w:tab/>
      </w:r>
      <w:r w:rsidRPr="00C95CD1">
        <w:rPr>
          <w:sz w:val="28"/>
          <w:szCs w:val="28"/>
        </w:rPr>
        <w:tab/>
      </w:r>
      <w:r w:rsidRPr="00C95CD1">
        <w:rPr>
          <w:sz w:val="28"/>
          <w:szCs w:val="28"/>
        </w:rPr>
        <w:tab/>
      </w:r>
      <w:r w:rsidRPr="00C95CD1">
        <w:rPr>
          <w:sz w:val="28"/>
          <w:szCs w:val="28"/>
        </w:rPr>
        <w:tab/>
        <w:t xml:space="preserve">        Н. М. Макогон</w:t>
      </w: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>з економічних питань</w:t>
      </w:r>
    </w:p>
    <w:p w:rsidR="00DD1CBD" w:rsidRPr="00C95CD1" w:rsidRDefault="00DD1CBD" w:rsidP="00DD1CBD">
      <w:pPr>
        <w:rPr>
          <w:sz w:val="28"/>
          <w:szCs w:val="28"/>
        </w:rPr>
      </w:pPr>
    </w:p>
    <w:p w:rsidR="00DD1CBD" w:rsidRPr="00C95CD1" w:rsidRDefault="00DD1CBD" w:rsidP="00DD1CBD">
      <w:pPr>
        <w:rPr>
          <w:sz w:val="28"/>
          <w:szCs w:val="28"/>
        </w:rPr>
      </w:pPr>
      <w:r w:rsidRPr="00C95CD1">
        <w:rPr>
          <w:sz w:val="28"/>
          <w:szCs w:val="28"/>
        </w:rPr>
        <w:t>Начальник  юридичного відділу                                            Д.В.Кошаков</w:t>
      </w:r>
    </w:p>
    <w:p w:rsidR="00DD1CBD" w:rsidRPr="00C95CD1" w:rsidRDefault="00DD1CBD" w:rsidP="00DD1CBD">
      <w:pPr>
        <w:ind w:left="708"/>
        <w:jc w:val="both"/>
        <w:rPr>
          <w:sz w:val="28"/>
          <w:szCs w:val="28"/>
        </w:rPr>
      </w:pPr>
    </w:p>
    <w:p w:rsidR="00DD1CBD" w:rsidRPr="00C95CD1" w:rsidRDefault="00DD1CBD" w:rsidP="00DD1CBD">
      <w:pPr>
        <w:ind w:firstLine="259"/>
        <w:jc w:val="center"/>
        <w:rPr>
          <w:b/>
          <w:sz w:val="32"/>
          <w:szCs w:val="32"/>
        </w:rPr>
      </w:pPr>
    </w:p>
    <w:p w:rsidR="00557383" w:rsidRPr="00C95CD1" w:rsidRDefault="00557383"/>
    <w:sectPr w:rsidR="00557383" w:rsidRPr="00C95CD1" w:rsidSect="00851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64F4"/>
    <w:multiLevelType w:val="hybridMultilevel"/>
    <w:tmpl w:val="58D08386"/>
    <w:lvl w:ilvl="0" w:tplc="789A2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C2657"/>
    <w:rsid w:val="000357FE"/>
    <w:rsid w:val="00122BB0"/>
    <w:rsid w:val="00557383"/>
    <w:rsid w:val="005A42C1"/>
    <w:rsid w:val="008513B9"/>
    <w:rsid w:val="00B07778"/>
    <w:rsid w:val="00C95CD1"/>
    <w:rsid w:val="00CA27B1"/>
    <w:rsid w:val="00CC2657"/>
    <w:rsid w:val="00DD1CBD"/>
    <w:rsid w:val="00EB1668"/>
    <w:rsid w:val="00F3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CBD"/>
    <w:pPr>
      <w:ind w:firstLine="426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1C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DD1CBD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DD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DD1CBD"/>
    <w:pPr>
      <w:jc w:val="center"/>
    </w:pPr>
    <w:rPr>
      <w:sz w:val="28"/>
      <w:lang w:eastAsia="ru-RU"/>
    </w:rPr>
  </w:style>
  <w:style w:type="paragraph" w:styleId="2">
    <w:name w:val="List 2"/>
    <w:basedOn w:val="a"/>
    <w:rsid w:val="00DD1CBD"/>
    <w:pPr>
      <w:spacing w:after="120"/>
      <w:ind w:left="566" w:hanging="283"/>
    </w:pPr>
    <w:rPr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D1CBD"/>
    <w:pPr>
      <w:ind w:left="720"/>
      <w:contextualSpacing/>
    </w:pPr>
  </w:style>
  <w:style w:type="paragraph" w:customStyle="1" w:styleId="rvps2">
    <w:name w:val="rvps2"/>
    <w:basedOn w:val="a"/>
    <w:rsid w:val="00DD1CBD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CBD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48">
    <w:name w:val="rvps48"/>
    <w:basedOn w:val="a"/>
    <w:rsid w:val="00EB166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CBD"/>
    <w:pPr>
      <w:ind w:firstLine="426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1C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DD1CBD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DD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DD1CBD"/>
    <w:pPr>
      <w:jc w:val="center"/>
    </w:pPr>
    <w:rPr>
      <w:sz w:val="28"/>
      <w:lang w:eastAsia="ru-RU"/>
    </w:rPr>
  </w:style>
  <w:style w:type="paragraph" w:styleId="2">
    <w:name w:val="List 2"/>
    <w:basedOn w:val="a"/>
    <w:rsid w:val="00DD1CBD"/>
    <w:pPr>
      <w:spacing w:after="120"/>
      <w:ind w:left="566" w:hanging="283"/>
    </w:pPr>
    <w:rPr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D1CBD"/>
    <w:pPr>
      <w:ind w:left="720"/>
      <w:contextualSpacing/>
    </w:pPr>
  </w:style>
  <w:style w:type="paragraph" w:customStyle="1" w:styleId="rvps2">
    <w:name w:val="rvps2"/>
    <w:basedOn w:val="a"/>
    <w:rsid w:val="00DD1CBD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CBD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48">
    <w:name w:val="rvps48"/>
    <w:basedOn w:val="a"/>
    <w:rsid w:val="00EB166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3270-853D-43B6-9546-8D13FFB4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2018-02-14T11:35:00Z</cp:lastPrinted>
  <dcterms:created xsi:type="dcterms:W3CDTF">2018-02-15T12:35:00Z</dcterms:created>
  <dcterms:modified xsi:type="dcterms:W3CDTF">2018-02-15T12:35:00Z</dcterms:modified>
</cp:coreProperties>
</file>